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C" w:rsidRPr="00D26AA9" w:rsidRDefault="002B77CC" w:rsidP="00D26AA9">
      <w:pPr>
        <w:spacing w:before="120" w:after="12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ATA DE REGISTRO DE PREÇOS</w:t>
      </w:r>
    </w:p>
    <w:p w:rsidR="002B77CC" w:rsidRPr="00D26AA9" w:rsidRDefault="002B77CC" w:rsidP="00D26AA9">
      <w:pPr>
        <w:spacing w:before="120" w:after="12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SUPERINTENDÊNCIA REGIONAL DE POLÍCIA FEDERAL EM MATO GROSSO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 xml:space="preserve">ATA DE REGISTRO DE PREÇOS 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  <w:proofErr w:type="gramStart"/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N.º</w:t>
      </w:r>
      <w:proofErr w:type="gramEnd"/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__/2019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40" w:lineRule="auto"/>
        <w:ind w:right="-28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 xml:space="preserve">A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Superintendência Regional de Polícia Federal em Mato Grosso,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sediada na Rua I, número 30, Quadra 17-A, Loteamento Parque Eldorado, Bairro Alvorada, Cuiabá/MT, CEP 78.048-832, neste ato representada pelo Superintendente Regional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Sr. ÁDERSON VIEIRA LEITE</w:t>
      </w:r>
      <w:r w:rsidRPr="00D26AA9">
        <w:rPr>
          <w:rFonts w:eastAsia="Times New Roman" w:cstheme="minorHAnsi"/>
          <w:sz w:val="24"/>
          <w:szCs w:val="24"/>
          <w:lang w:eastAsia="pt-BR"/>
        </w:rPr>
        <w:t>, nomeado pela Portaria 40/2016-MJ, publicada no D.O.U. nº 15, Seção 2, página 39, de 22 de janeiro de 2016, e em conformidade com as atribuições que lhe confere o Art. 35 do Regimento Interno do DPF, aprovado pela Portaria n</w:t>
      </w:r>
      <w:r w:rsidRPr="00D26AA9">
        <w:rPr>
          <w:rFonts w:eastAsia="Times New Roman" w:cstheme="minorHAnsi"/>
          <w:sz w:val="24"/>
          <w:szCs w:val="24"/>
          <w:vertAlign w:val="superscript"/>
          <w:lang w:eastAsia="pt-BR"/>
        </w:rPr>
        <w:t>o.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2.877, de 30/12/ 2011, do Excelentíssimo Senhor Ministro de Estado da Justiça, interino, publicada na Seção 1 do DOU n</w:t>
      </w:r>
      <w:r w:rsidRPr="00D26AA9">
        <w:rPr>
          <w:rFonts w:eastAsia="Times New Roman" w:cstheme="minorHAnsi"/>
          <w:sz w:val="24"/>
          <w:szCs w:val="24"/>
          <w:vertAlign w:val="superscript"/>
          <w:lang w:eastAsia="pt-BR"/>
        </w:rPr>
        <w:t xml:space="preserve">º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01, de 02/01/2012, bem como as que lhe foram delegadas pela Portaria nº 6123/2016-DG/DPF, de 19 de fevereiro de 2016, publicada no Boletim de Serviço nº 034, em 22 de fevereiro de 2016, considerando o julgamento da licitação na modalidade de pregão, na forma eletrônica, para REGISTRO DE PREÇOS nº </w:t>
      </w:r>
      <w:r w:rsidRPr="00D26AA9">
        <w:rPr>
          <w:rFonts w:eastAsia="Times New Roman" w:cstheme="minorHAnsi"/>
          <w:b/>
          <w:bCs/>
          <w:color w:val="FF0000"/>
          <w:sz w:val="24"/>
          <w:szCs w:val="24"/>
          <w:u w:val="single"/>
          <w:lang w:eastAsia="pt-BR"/>
        </w:rPr>
        <w:t>05/2019,</w:t>
      </w:r>
      <w:r w:rsidRPr="00D26AA9">
        <w:rPr>
          <w:rFonts w:eastAsia="Times New Roman" w:cstheme="minorHAnsi"/>
          <w:color w:val="FF0000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publicada no D.O.U. n.º </w:t>
      </w:r>
      <w:r w:rsidRPr="00D26AA9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....... Seção 3, página ........ </w:t>
      </w:r>
      <w:proofErr w:type="gramStart"/>
      <w:r w:rsidRPr="00D26AA9">
        <w:rPr>
          <w:rFonts w:eastAsia="Times New Roman" w:cstheme="minorHAnsi"/>
          <w:b/>
          <w:bCs/>
          <w:color w:val="FF0000"/>
          <w:sz w:val="24"/>
          <w:szCs w:val="24"/>
          <w:u w:val="single"/>
          <w:lang w:eastAsia="pt-BR"/>
        </w:rPr>
        <w:t>de</w:t>
      </w:r>
      <w:proofErr w:type="gramEnd"/>
      <w:r w:rsidRPr="00D26AA9">
        <w:rPr>
          <w:rFonts w:eastAsia="Times New Roman" w:cstheme="minorHAnsi"/>
          <w:b/>
          <w:bCs/>
          <w:color w:val="FF0000"/>
          <w:sz w:val="24"/>
          <w:szCs w:val="24"/>
          <w:u w:val="single"/>
          <w:lang w:eastAsia="pt-BR"/>
        </w:rPr>
        <w:t xml:space="preserve"> ...../...../201</w:t>
      </w:r>
      <w:r w:rsidR="000D42B9" w:rsidRPr="00D26AA9">
        <w:rPr>
          <w:rFonts w:eastAsia="Times New Roman" w:cstheme="minorHAnsi"/>
          <w:b/>
          <w:bCs/>
          <w:color w:val="FF0000"/>
          <w:sz w:val="24"/>
          <w:szCs w:val="24"/>
          <w:u w:val="single"/>
          <w:lang w:eastAsia="pt-BR"/>
        </w:rPr>
        <w:t>9</w:t>
      </w:r>
      <w:r w:rsidRPr="00D26AA9">
        <w:rPr>
          <w:rFonts w:eastAsia="Times New Roman" w:cstheme="minorHAnsi"/>
          <w:b/>
          <w:bCs/>
          <w:color w:val="FF0000"/>
          <w:sz w:val="24"/>
          <w:szCs w:val="24"/>
          <w:u w:val="single"/>
          <w:lang w:eastAsia="pt-BR"/>
        </w:rPr>
        <w:t>, processo administrativo n.º 08320.001533/2018-35</w:t>
      </w:r>
      <w:r w:rsidRPr="00D26AA9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,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RESOLVE registrar os preços da(s)  empresa(s) indicada(s) e qualificada(s) nesta ATA, de acordo com a classificação por ela(s) alcançada(s) e na(s)  quantidade(s)  cotada(s), atendendo as condições previstas no edital, sujeitando-se as partes às normas constantes na Lei nº 8.666, de 21 de junho de 1993 e suas alterações, no Decreto n.º 7.892, de 23 de janeiro de 2013, e em conformidade com as disposições a seguir:</w:t>
      </w:r>
    </w:p>
    <w:p w:rsidR="002B77CC" w:rsidRPr="00D26AA9" w:rsidRDefault="002B77CC" w:rsidP="00D26AA9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40" w:lineRule="auto"/>
        <w:ind w:right="-28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bCs/>
          <w:sz w:val="24"/>
          <w:szCs w:val="24"/>
          <w:lang w:eastAsia="pt-BR"/>
        </w:rPr>
        <w:t>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DO OBJETO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1.1.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A presente Ata tem por objeto o registro de preços para a eventual aquisição de </w:t>
      </w:r>
      <w:r w:rsidR="006C7727" w:rsidRPr="00D26AA9">
        <w:rPr>
          <w:rFonts w:eastAsia="Times New Roman" w:cstheme="minorHAnsi"/>
          <w:b/>
          <w:color w:val="FF0000"/>
          <w:sz w:val="24"/>
          <w:szCs w:val="24"/>
          <w:u w:val="single"/>
          <w:lang w:eastAsia="pt-BR"/>
        </w:rPr>
        <w:t>água mineral, garrafão retornável de 20 litros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, especificados nos) </w:t>
      </w:r>
      <w:r w:rsidRPr="00D26AA9">
        <w:rPr>
          <w:rFonts w:eastAsia="Times New Roman" w:cstheme="minorHAnsi"/>
          <w:b/>
          <w:color w:val="FF0000"/>
          <w:sz w:val="24"/>
          <w:szCs w:val="24"/>
          <w:u w:val="single"/>
          <w:lang w:eastAsia="pt-BR"/>
        </w:rPr>
        <w:t>itens</w:t>
      </w:r>
      <w:r w:rsidR="006C7727" w:rsidRPr="00D26AA9">
        <w:rPr>
          <w:rFonts w:eastAsia="Times New Roman" w:cstheme="minorHAnsi"/>
          <w:b/>
          <w:color w:val="FF0000"/>
          <w:sz w:val="24"/>
          <w:szCs w:val="24"/>
          <w:u w:val="single"/>
          <w:lang w:eastAsia="pt-BR"/>
        </w:rPr>
        <w:t xml:space="preserve"> 01 a 05</w:t>
      </w:r>
      <w:r w:rsidR="006C7727" w:rsidRPr="00D26AA9">
        <w:rPr>
          <w:rFonts w:eastAsia="Times New Roman" w:cstheme="minorHAnsi"/>
          <w:b/>
          <w:color w:val="FF0000"/>
          <w:sz w:val="24"/>
          <w:szCs w:val="24"/>
          <w:lang w:eastAsia="pt-BR"/>
        </w:rPr>
        <w:t xml:space="preserve"> </w:t>
      </w:r>
      <w:r w:rsidR="006C7727" w:rsidRPr="00D26AA9">
        <w:rPr>
          <w:rFonts w:eastAsia="Times New Roman" w:cstheme="minorHAnsi"/>
          <w:sz w:val="24"/>
          <w:szCs w:val="24"/>
          <w:lang w:eastAsia="pt-BR"/>
        </w:rPr>
        <w:t>do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Termo de Referência, anexo I do edital de Pregão nº </w:t>
      </w:r>
      <w:r w:rsidRPr="00D26AA9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05/2019</w:t>
      </w:r>
      <w:r w:rsidRPr="00D26AA9">
        <w:rPr>
          <w:rFonts w:eastAsia="Times New Roman" w:cstheme="minorHAnsi"/>
          <w:sz w:val="24"/>
          <w:szCs w:val="24"/>
          <w:lang w:eastAsia="pt-BR"/>
        </w:rPr>
        <w:t>, que é parte integrante desta Ata, assim como a proposta vencedora, independentemente de transcrição.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bCs/>
          <w:sz w:val="24"/>
          <w:szCs w:val="24"/>
          <w:lang w:eastAsia="pt-BR"/>
        </w:rPr>
        <w:t>2.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DOS PREÇOS, ESPECIFICAÇÕES E QUANTITATIVOS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2.1.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O preço registrado, as especificações do objeto, a quantidade,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fornecedor(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 xml:space="preserve">es) e as demais condições ofertadas na(s) proposta(s) são as que seguem: </w:t>
      </w:r>
    </w:p>
    <w:p w:rsidR="00A709F1" w:rsidRPr="00D26AA9" w:rsidRDefault="00A709F1" w:rsidP="00D26AA9">
      <w:pPr>
        <w:spacing w:before="120" w:after="120" w:line="240" w:lineRule="auto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235"/>
        <w:gridCol w:w="1463"/>
        <w:gridCol w:w="1420"/>
        <w:gridCol w:w="1054"/>
        <w:gridCol w:w="801"/>
      </w:tblGrid>
      <w:tr w:rsidR="009A21B7" w:rsidRPr="00D26AA9" w:rsidTr="002652EF">
        <w:trPr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9A21B7" w:rsidRPr="00D26AA9" w:rsidRDefault="000D42B9" w:rsidP="00D2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"/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D26AA9">
              <w:rPr>
                <w:rFonts w:cstheme="minorHAnsi"/>
                <w:sz w:val="20"/>
                <w:szCs w:val="20"/>
              </w:rPr>
              <w:t xml:space="preserve">Fornecedor </w:t>
            </w:r>
            <w:r w:rsidRPr="00D26AA9">
              <w:rPr>
                <w:rFonts w:cstheme="minorHAnsi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DESCRIÇÃO/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UNIDADE 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MEDIDA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VALOR</w:t>
            </w:r>
          </w:p>
          <w:p w:rsidR="00A709F1" w:rsidRPr="00D26AA9" w:rsidRDefault="009A21B7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VALOR</w:t>
            </w:r>
          </w:p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 xml:space="preserve"> TOTAL</w:t>
            </w: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ÁGUA MINERAL 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ENTREGA EM 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CUIABÁ/MT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2.722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ÁGUA MINERAL 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ENTREGA EM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BARRA DO GARÇAS/MT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 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CÁCERES/MT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lastRenderedPageBreak/>
              <w:t>RONDONÓPOLIS/MT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lastRenderedPageBreak/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09F1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</w:t>
            </w:r>
          </w:p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SINOP/MT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709F1" w:rsidRPr="00D26AA9" w:rsidTr="00A709F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A709F1" w:rsidRPr="00D26AA9" w:rsidRDefault="00A709F1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A709F1" w:rsidRPr="00D26AA9" w:rsidRDefault="00A709F1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282"/>
        <w:gridCol w:w="1463"/>
        <w:gridCol w:w="1420"/>
        <w:gridCol w:w="1054"/>
        <w:gridCol w:w="801"/>
      </w:tblGrid>
      <w:tr w:rsidR="00D41C29" w:rsidRPr="00D26AA9" w:rsidTr="00BA2C1D">
        <w:trPr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sz w:val="20"/>
                <w:szCs w:val="20"/>
              </w:rPr>
              <w:t xml:space="preserve">Fornecedor </w:t>
            </w:r>
            <w:r w:rsidRPr="00D26AA9">
              <w:rPr>
                <w:rFonts w:cstheme="minorHAnsi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DESCRIÇÃO/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UNIDADE 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MEDIDA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VALOR</w:t>
            </w:r>
          </w:p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>VALOR</w:t>
            </w:r>
          </w:p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b/>
                <w:color w:val="000000"/>
                <w:sz w:val="20"/>
                <w:szCs w:val="20"/>
              </w:rPr>
              <w:t xml:space="preserve"> TOTAL</w:t>
            </w: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ÁGUA MINERAL 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ENTREGA EM 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CUIABÁ/MT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ÁGUA MINERAL 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ENTREGA EM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BARRA DO GARÇAS/MT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 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CÁCERES/MT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RONDONÓPOLIS/MT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SINOP/MT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E40505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ÁGUA MINERAL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 xml:space="preserve"> ENTREGA EM</w:t>
            </w:r>
          </w:p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TANGARÁ DA SERRA/MT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26AA9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1C29" w:rsidRPr="00D26AA9" w:rsidTr="00BA2C1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ind w:right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D41C29" w:rsidRPr="00D26AA9" w:rsidRDefault="00D41C29" w:rsidP="00D26A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D41C29" w:rsidRPr="00D26AA9" w:rsidRDefault="00D41C29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D41C29" w:rsidRPr="00D26AA9" w:rsidRDefault="00D41C29" w:rsidP="00D26AA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b/>
          <w:i/>
          <w:sz w:val="24"/>
          <w:szCs w:val="24"/>
        </w:rPr>
      </w:pPr>
      <w:r w:rsidRPr="00D26AA9">
        <w:rPr>
          <w:rFonts w:cstheme="minorHAnsi"/>
          <w:b/>
          <w:bCs/>
          <w:iCs/>
          <w:sz w:val="24"/>
          <w:szCs w:val="24"/>
        </w:rPr>
        <w:t xml:space="preserve">3. </w:t>
      </w:r>
      <w:proofErr w:type="gramStart"/>
      <w:r w:rsidRPr="00D26AA9">
        <w:rPr>
          <w:rFonts w:cstheme="minorHAnsi"/>
          <w:b/>
          <w:bCs/>
          <w:i/>
          <w:iCs/>
          <w:sz w:val="24"/>
          <w:szCs w:val="24"/>
        </w:rPr>
        <w:t>ÓRGÃO(</w:t>
      </w:r>
      <w:proofErr w:type="gramEnd"/>
      <w:r w:rsidRPr="00D26AA9">
        <w:rPr>
          <w:rFonts w:cstheme="minorHAnsi"/>
          <w:b/>
          <w:bCs/>
          <w:i/>
          <w:iCs/>
          <w:sz w:val="24"/>
          <w:szCs w:val="24"/>
        </w:rPr>
        <w:t>S) GERENCIADOR E  PARTICIPANTE(S)</w:t>
      </w:r>
    </w:p>
    <w:p w:rsidR="00D41C29" w:rsidRPr="00D26AA9" w:rsidRDefault="00D41C29" w:rsidP="00D26AA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D26AA9">
        <w:rPr>
          <w:rFonts w:cstheme="minorHAnsi"/>
          <w:b/>
          <w:sz w:val="24"/>
          <w:szCs w:val="24"/>
        </w:rPr>
        <w:t>3.1.</w:t>
      </w:r>
      <w:r w:rsidRPr="00D26AA9">
        <w:rPr>
          <w:rFonts w:cstheme="minorHAnsi"/>
          <w:sz w:val="24"/>
          <w:szCs w:val="24"/>
        </w:rPr>
        <w:t xml:space="preserve"> O órgão gerenciador será </w:t>
      </w:r>
      <w:r w:rsidRPr="00D26AA9">
        <w:rPr>
          <w:rFonts w:cstheme="minorHAnsi"/>
          <w:b/>
          <w:sz w:val="24"/>
          <w:szCs w:val="24"/>
          <w:u w:val="single"/>
        </w:rPr>
        <w:t>a Superintendência Regional de Polícia Federal em Mato Grosso, UASG 200374.</w:t>
      </w:r>
    </w:p>
    <w:p w:rsidR="00D41C29" w:rsidRPr="00D26AA9" w:rsidRDefault="00D41C29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iCs/>
          <w:sz w:val="24"/>
          <w:szCs w:val="24"/>
        </w:rPr>
      </w:pPr>
      <w:r w:rsidRPr="00D26AA9">
        <w:rPr>
          <w:rFonts w:cstheme="minorHAnsi"/>
          <w:b/>
          <w:iCs/>
          <w:sz w:val="24"/>
          <w:szCs w:val="24"/>
        </w:rPr>
        <w:t>3.2.</w:t>
      </w:r>
      <w:r w:rsidRPr="00D26AA9">
        <w:rPr>
          <w:rFonts w:cstheme="minorHAnsi"/>
          <w:iCs/>
          <w:sz w:val="24"/>
          <w:szCs w:val="24"/>
        </w:rPr>
        <w:t xml:space="preserve"> São órgãos e entidades públicas participantes do registro de preços o </w:t>
      </w:r>
      <w:r w:rsidRPr="00D26AA9">
        <w:rPr>
          <w:rFonts w:cstheme="minorHAnsi"/>
          <w:b/>
          <w:iCs/>
          <w:color w:val="FF0000"/>
          <w:sz w:val="24"/>
          <w:szCs w:val="24"/>
          <w:u w:val="single"/>
        </w:rPr>
        <w:t>Conselho Regional de Enfermagem de Mato Grosso</w:t>
      </w:r>
      <w:r w:rsidR="00975A98" w:rsidRPr="00D26AA9">
        <w:rPr>
          <w:rFonts w:cstheme="minorHAnsi"/>
          <w:b/>
          <w:iCs/>
          <w:color w:val="FF0000"/>
          <w:sz w:val="24"/>
          <w:szCs w:val="24"/>
          <w:u w:val="single"/>
        </w:rPr>
        <w:t>, UASG 925798</w:t>
      </w:r>
      <w:r w:rsidR="00975A98" w:rsidRPr="00D26AA9">
        <w:rPr>
          <w:rFonts w:cstheme="minorHAnsi"/>
          <w:iCs/>
          <w:sz w:val="24"/>
          <w:szCs w:val="24"/>
          <w:u w:val="single"/>
        </w:rPr>
        <w:t>.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bCs/>
          <w:iCs/>
          <w:sz w:val="24"/>
          <w:szCs w:val="24"/>
          <w:lang w:eastAsia="pt-BR"/>
        </w:rPr>
        <w:t>4.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 xml:space="preserve">VALIDADE DA ATA 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iCs/>
          <w:sz w:val="24"/>
          <w:szCs w:val="24"/>
          <w:lang w:eastAsia="pt-BR"/>
        </w:rPr>
        <w:t>4.1.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A validade da Ata de Registro de Preços será de 12 meses, a partir</w:t>
      </w:r>
      <w:r w:rsidRPr="00D26AA9">
        <w:rPr>
          <w:rFonts w:eastAsia="Times New Roman" w:cstheme="minorHAnsi"/>
          <w:b/>
          <w:color w:val="FF0000"/>
          <w:sz w:val="24"/>
          <w:szCs w:val="24"/>
          <w:u w:val="single"/>
          <w:lang w:eastAsia="pt-BR"/>
        </w:rPr>
        <w:t xml:space="preserve"> da assinatura</w:t>
      </w:r>
      <w:r w:rsidRPr="00D26AA9">
        <w:rPr>
          <w:rFonts w:eastAsia="Times New Roman" w:cstheme="minorHAnsi"/>
          <w:sz w:val="24"/>
          <w:szCs w:val="24"/>
          <w:lang w:eastAsia="pt-BR"/>
        </w:rPr>
        <w:t>, não podendo ser prorrogada.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bCs/>
          <w:iCs/>
          <w:sz w:val="24"/>
          <w:szCs w:val="24"/>
          <w:lang w:eastAsia="pt-BR"/>
        </w:rPr>
        <w:t>5.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REVISÃO E CANCELAMENTO</w:t>
      </w:r>
      <w:r w:rsidRPr="00D26AA9">
        <w:rPr>
          <w:rFonts w:eastAsia="Times New Roman" w:cstheme="minorHAnsi"/>
          <w:iCs/>
          <w:sz w:val="24"/>
          <w:szCs w:val="24"/>
          <w:lang w:eastAsia="pt-BR"/>
        </w:rPr>
        <w:t xml:space="preserve"> </w:t>
      </w:r>
    </w:p>
    <w:p w:rsidR="002B77CC" w:rsidRPr="00D26AA9" w:rsidRDefault="002B77CC" w:rsidP="00D26AA9">
      <w:pPr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D26AA9">
        <w:rPr>
          <w:rFonts w:eastAsia="Times New Roman" w:cstheme="minorHAnsi"/>
          <w:sz w:val="24"/>
          <w:szCs w:val="24"/>
          <w:lang w:eastAsia="pt-BR"/>
        </w:rPr>
        <w:t>vantajosidade</w:t>
      </w:r>
      <w:proofErr w:type="spellEnd"/>
      <w:r w:rsidRPr="00D26AA9">
        <w:rPr>
          <w:rFonts w:eastAsia="Times New Roman" w:cstheme="minorHAnsi"/>
          <w:sz w:val="24"/>
          <w:szCs w:val="24"/>
          <w:lang w:eastAsia="pt-BR"/>
        </w:rPr>
        <w:t xml:space="preserve"> dos preços registrados nesta Ata.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5.2.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Os preços registrados poderão ser revistos em decorrência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 xml:space="preserve"> de eventual redução dos preços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praticados no mercado ou de fato que eleve o custo do objeto registrado, cabendo à Administração promover as negociações junto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ao(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>s) fornecedor(es).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5.3.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Quando o preço registrado tornar-se superior ao preço praticado no mercado por motivo superveniente, a Administração convocará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o(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>s) fornecedor(es) para negociar(em) a redução dos preços aos valores praticados pelo mercado.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lastRenderedPageBreak/>
        <w:t>5.4.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O fornecedor que não aceitar reduzir seu preço ao valor praticado pelo mercado será liberado do compromisso assumido, sem aplicação de penalidade.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5.4.1.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A ordem de classificação dos fornecedores que aceitarem reduzir seus preços aos valores de mercado observará a classificação original.</w:t>
      </w:r>
    </w:p>
    <w:p w:rsidR="002B77CC" w:rsidRPr="00D26AA9" w:rsidRDefault="002B77CC" w:rsidP="00D26AA9">
      <w:pPr>
        <w:shd w:val="clear" w:color="auto" w:fill="FFFFCC"/>
        <w:spacing w:before="120" w:after="12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b/>
          <w:bCs/>
          <w:sz w:val="24"/>
          <w:szCs w:val="24"/>
          <w:lang w:eastAsia="pt-BR"/>
        </w:rPr>
        <w:t>Nota Explicativa</w:t>
      </w:r>
      <w:r w:rsidRPr="00D26AA9">
        <w:rPr>
          <w:rFonts w:eastAsia="Times New Roman" w:cstheme="minorHAnsi"/>
          <w:sz w:val="24"/>
          <w:szCs w:val="24"/>
          <w:lang w:eastAsia="pt-BR"/>
        </w:rPr>
        <w:t>: Suprimir o item quando inexistirem outros fornecedores classificados registrados na ata.</w:t>
      </w:r>
    </w:p>
    <w:p w:rsidR="00D26AA9" w:rsidRPr="00D26AA9" w:rsidRDefault="00D26AA9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b/>
          <w:sz w:val="24"/>
          <w:szCs w:val="24"/>
          <w:lang w:eastAsia="pt-BR"/>
        </w:rPr>
      </w:pP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5.5.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Quando o preço de mercado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tornar-se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 xml:space="preserve"> superior aos preços registrados e o fornecedor não puder cumprir o compromisso, o órgão gerenciador poderá: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5.5.1.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Liberar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5.5.2.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Convocar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os demais fornecedores para assegurar igual oportunidade de negociação.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5.6.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5.7.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O registro do fornecedor será cancelado quando: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5.7.1.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Descumprir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as condições da ata de registro de preços;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5.7.2.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Não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retirar a nota de empenho ou instrumento equivalente no prazo estabelecido pela Administração, sem justificativa aceitável;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5.7.3.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Não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aceitar reduzir o seu preço registrado, na hipótese deste se tornar superior àqueles praticados no mercado; ou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5.7.4.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Sofrer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sanção administrativa cujo efeito torne-o proibido de celebrar contrato administrativo, alcançando o órgão gerenciador e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órgão(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>s) participante(s).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5.8.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O cancelamento de registros nas hipóteses previstas nos itens 5.7.1, 5.7.2 e 5.7.4 será formalizado por despacho do órgão gerenciador, assegurado o contraditório e a ampla defesa.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5.9.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sz w:val="24"/>
          <w:szCs w:val="24"/>
          <w:lang w:eastAsia="pt-BR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5.9.1.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Por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razão de interesse público; ou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5.9.2.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="00D26AA9" w:rsidRPr="00D26AA9">
        <w:rPr>
          <w:rFonts w:eastAsia="Times New Roman" w:cstheme="minorHAnsi"/>
          <w:sz w:val="24"/>
          <w:szCs w:val="24"/>
          <w:lang w:eastAsia="pt-BR"/>
        </w:rPr>
        <w:t>A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pedido do fornecedor. 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bCs/>
          <w:iCs/>
          <w:sz w:val="24"/>
          <w:szCs w:val="24"/>
          <w:lang w:eastAsia="pt-BR"/>
        </w:rPr>
        <w:t>6.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b/>
          <w:bCs/>
          <w:iCs/>
          <w:sz w:val="24"/>
          <w:szCs w:val="24"/>
          <w:lang w:eastAsia="pt-BR"/>
        </w:rPr>
        <w:t>CONDIÇÕES GERAIS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iCs/>
          <w:sz w:val="24"/>
          <w:szCs w:val="24"/>
          <w:lang w:eastAsia="pt-BR"/>
        </w:rPr>
        <w:t>6.1.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iCs/>
          <w:sz w:val="24"/>
          <w:szCs w:val="24"/>
          <w:lang w:eastAsia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sz w:val="24"/>
          <w:szCs w:val="24"/>
          <w:lang w:eastAsia="pt-BR"/>
        </w:rPr>
        <w:t>6.2</w:t>
      </w:r>
      <w:r w:rsidR="00D26AA9" w:rsidRPr="00D26AA9">
        <w:rPr>
          <w:rFonts w:cstheme="minorHAnsi"/>
          <w:b/>
          <w:sz w:val="24"/>
          <w:szCs w:val="24"/>
          <w:lang w:eastAsia="pt-BR"/>
        </w:rPr>
        <w:t>.</w:t>
      </w:r>
      <w:r w:rsidRPr="00D26AA9">
        <w:rPr>
          <w:rFonts w:cstheme="minorHAnsi"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iCs/>
          <w:sz w:val="24"/>
          <w:szCs w:val="24"/>
          <w:lang w:eastAsia="pt-BR"/>
        </w:rPr>
        <w:t>É vedado efetuar acréscimos nos quantitativos fixados nesta ata de registro de preços, inclusive o acréscimo de que trata o § 1º do art</w:t>
      </w:r>
      <w:r w:rsidRPr="00D26AA9">
        <w:rPr>
          <w:rFonts w:eastAsia="Times New Roman" w:cstheme="minorHAnsi"/>
          <w:sz w:val="24"/>
          <w:szCs w:val="24"/>
          <w:lang w:eastAsia="pt-BR"/>
        </w:rPr>
        <w:t>. 65 da Lei nº 8.666/93.</w:t>
      </w:r>
    </w:p>
    <w:p w:rsidR="002B77CC" w:rsidRPr="00D26AA9" w:rsidRDefault="002B77CC" w:rsidP="00D26AA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cstheme="minorHAnsi"/>
          <w:b/>
          <w:iCs/>
          <w:sz w:val="24"/>
          <w:szCs w:val="24"/>
          <w:lang w:eastAsia="pt-BR"/>
        </w:rPr>
        <w:t>6.3.</w:t>
      </w:r>
      <w:r w:rsidRPr="00D26AA9">
        <w:rPr>
          <w:rFonts w:cstheme="minorHAnsi"/>
          <w:iCs/>
          <w:sz w:val="24"/>
          <w:szCs w:val="24"/>
          <w:lang w:eastAsia="pt-BR"/>
        </w:rPr>
        <w:t xml:space="preserve"> </w:t>
      </w:r>
      <w:r w:rsidRPr="00D26AA9">
        <w:rPr>
          <w:rFonts w:eastAsia="Times New Roman" w:cstheme="minorHAnsi"/>
          <w:iCs/>
          <w:sz w:val="24"/>
          <w:szCs w:val="24"/>
          <w:lang w:eastAsia="pt-BR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15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15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>Para firmeza e validade do pactuado, a presente Ata foi lavrada em</w:t>
      </w:r>
      <w:r w:rsidRPr="00D26AA9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 xml:space="preserve"> 02 (duas)</w:t>
      </w:r>
      <w:r w:rsidRPr="00D26AA9">
        <w:rPr>
          <w:rFonts w:eastAsia="Times New Roman" w:cstheme="minorHAnsi"/>
          <w:sz w:val="24"/>
          <w:szCs w:val="24"/>
          <w:lang w:eastAsia="pt-BR"/>
        </w:rPr>
        <w:t xml:space="preserve"> vias de igual teor, que, depois de lida e achada em ordem, vai assinada pelas partes e encaminhada cópia aos demais órgãos participantes (se houver). 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15"/>
        <w:jc w:val="both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i/>
          <w:iCs/>
          <w:sz w:val="24"/>
          <w:szCs w:val="24"/>
          <w:lang w:eastAsia="pt-BR"/>
        </w:rPr>
        <w:t> 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>Local e data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>Assinaturas</w:t>
      </w: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2B77CC" w:rsidRPr="00D26AA9" w:rsidRDefault="002B77CC" w:rsidP="00D26AA9">
      <w:pPr>
        <w:widowControl w:val="0"/>
        <w:autoSpaceDE w:val="0"/>
        <w:autoSpaceDN w:val="0"/>
        <w:adjustRightInd w:val="0"/>
        <w:spacing w:before="120" w:after="120" w:line="240" w:lineRule="auto"/>
        <w:ind w:right="-30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D26AA9">
        <w:rPr>
          <w:rFonts w:eastAsia="Times New Roman" w:cstheme="minorHAnsi"/>
          <w:sz w:val="24"/>
          <w:szCs w:val="24"/>
          <w:lang w:eastAsia="pt-BR"/>
        </w:rPr>
        <w:t xml:space="preserve">Representante legal do órgão gerenciador e </w:t>
      </w:r>
      <w:proofErr w:type="gramStart"/>
      <w:r w:rsidRPr="00D26AA9">
        <w:rPr>
          <w:rFonts w:eastAsia="Times New Roman" w:cstheme="minorHAnsi"/>
          <w:sz w:val="24"/>
          <w:szCs w:val="24"/>
          <w:lang w:eastAsia="pt-BR"/>
        </w:rPr>
        <w:t>representante(</w:t>
      </w:r>
      <w:proofErr w:type="gramEnd"/>
      <w:r w:rsidRPr="00D26AA9">
        <w:rPr>
          <w:rFonts w:eastAsia="Times New Roman" w:cstheme="minorHAnsi"/>
          <w:sz w:val="24"/>
          <w:szCs w:val="24"/>
          <w:lang w:eastAsia="pt-BR"/>
        </w:rPr>
        <w:t>s) legal(</w:t>
      </w:r>
      <w:proofErr w:type="spellStart"/>
      <w:r w:rsidRPr="00D26AA9">
        <w:rPr>
          <w:rFonts w:eastAsia="Times New Roman" w:cstheme="minorHAnsi"/>
          <w:sz w:val="24"/>
          <w:szCs w:val="24"/>
          <w:lang w:eastAsia="pt-BR"/>
        </w:rPr>
        <w:t>is</w:t>
      </w:r>
      <w:proofErr w:type="spellEnd"/>
      <w:r w:rsidRPr="00D26AA9">
        <w:rPr>
          <w:rFonts w:eastAsia="Times New Roman" w:cstheme="minorHAnsi"/>
          <w:sz w:val="24"/>
          <w:szCs w:val="24"/>
          <w:lang w:eastAsia="pt-BR"/>
        </w:rPr>
        <w:t>) do(s) fornecedor(s) registrado(s)</w:t>
      </w:r>
    </w:p>
    <w:sectPr w:rsidR="002B77CC" w:rsidRPr="00D26AA9" w:rsidSect="00F05B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7CC"/>
    <w:rsid w:val="000D42B9"/>
    <w:rsid w:val="002B77CC"/>
    <w:rsid w:val="003649D2"/>
    <w:rsid w:val="003D4CB1"/>
    <w:rsid w:val="006C7727"/>
    <w:rsid w:val="00975A98"/>
    <w:rsid w:val="009A21B7"/>
    <w:rsid w:val="00A709F1"/>
    <w:rsid w:val="00B113D0"/>
    <w:rsid w:val="00B127CD"/>
    <w:rsid w:val="00CF3B2B"/>
    <w:rsid w:val="00D26AA9"/>
    <w:rsid w:val="00D41C29"/>
    <w:rsid w:val="00E40505"/>
    <w:rsid w:val="00F05BA8"/>
    <w:rsid w:val="00F2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D7EBD-B98E-4006-BCAA-73BA9A7D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2B7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2B77C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adecolorida-nfase11">
    <w:name w:val="gradecolorida-nfase11"/>
    <w:basedOn w:val="Normal"/>
    <w:rsid w:val="002B7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B7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B7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2023">
          <w:marLeft w:val="0"/>
          <w:marRight w:val="0"/>
          <w:marTop w:val="0"/>
          <w:marBottom w:val="0"/>
          <w:divBdr>
            <w:top w:val="single" w:sz="4" w:space="1" w:color="1F497D"/>
            <w:left w:val="single" w:sz="4" w:space="4" w:color="1F497D"/>
            <w:bottom w:val="single" w:sz="4" w:space="1" w:color="1F497D"/>
            <w:right w:val="single" w:sz="4" w:space="4" w:color="1F497D"/>
          </w:divBdr>
        </w:div>
        <w:div w:id="1474299664">
          <w:marLeft w:val="0"/>
          <w:marRight w:val="0"/>
          <w:marTop w:val="0"/>
          <w:marBottom w:val="0"/>
          <w:divBdr>
            <w:top w:val="single" w:sz="4" w:space="1" w:color="1F497D"/>
            <w:left w:val="single" w:sz="4" w:space="4" w:color="1F497D"/>
            <w:bottom w:val="single" w:sz="4" w:space="1" w:color="1F497D"/>
            <w:right w:val="single" w:sz="4" w:space="4" w:color="1F497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1153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8</cp:revision>
  <dcterms:created xsi:type="dcterms:W3CDTF">2019-05-09T13:36:00Z</dcterms:created>
  <dcterms:modified xsi:type="dcterms:W3CDTF">2019-06-10T15:43:00Z</dcterms:modified>
</cp:coreProperties>
</file>